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Type: Roofs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BMP L60</w:t>
            </w:r>
            <w:r w:rsidR="00EF336F">
              <w:rPr>
                <w:rFonts w:ascii="Arial" w:hAnsi="Arial" w:cs="Arial"/>
                <w:sz w:val="24"/>
              </w:rPr>
              <w:t>3: Downspout Dispersion (Dispersion Trenches and Splashblocks)</w:t>
            </w:r>
          </w:p>
          <w:p w:rsidR="003E1E71" w:rsidRPr="003E1E71" w:rsidRDefault="003E1E71" w:rsidP="003E1E71"/>
          <w:p w:rsidR="003E1E71" w:rsidRPr="00136782" w:rsidRDefault="003E1E71" w:rsidP="00101F10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101F10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4A16C1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0F3F91">
              <w:rPr>
                <w:rFonts w:ascii="Arial" w:hAnsi="Arial" w:cs="Arial"/>
                <w:bCs/>
              </w:rPr>
              <w:t>10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 xml:space="preserve">Can the </w:t>
            </w:r>
            <w:r w:rsidR="00EF336F">
              <w:rPr>
                <w:rFonts w:ascii="Arial" w:hAnsi="Arial" w:cs="Arial"/>
              </w:rPr>
              <w:t>dispersion trench or splashblocks</w:t>
            </w:r>
            <w:r w:rsidRPr="00BE0602">
              <w:rPr>
                <w:rFonts w:ascii="Arial" w:hAnsi="Arial" w:cs="Arial"/>
              </w:rPr>
              <w:t xml:space="preserve"> be placed 10 feet or more from any building structure?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EC6EB0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23736">
            <w:pPr>
              <w:rPr>
                <w:rFonts w:ascii="Arial" w:hAnsi="Arial" w:cs="Arial"/>
                <w:sz w:val="24"/>
                <w:szCs w:val="24"/>
              </w:rPr>
            </w:pPr>
            <w:r w:rsidRPr="00EC6EB0">
              <w:rPr>
                <w:rFonts w:ascii="Arial" w:hAnsi="Arial" w:cs="Arial"/>
              </w:rPr>
              <w:t xml:space="preserve">Can the </w:t>
            </w:r>
            <w:r w:rsidR="00EF336F">
              <w:rPr>
                <w:rFonts w:ascii="Arial" w:hAnsi="Arial" w:cs="Arial"/>
              </w:rPr>
              <w:t>dispersion trench or splashblocks</w:t>
            </w:r>
            <w:r w:rsidRPr="00EC6EB0">
              <w:rPr>
                <w:rFonts w:ascii="Arial" w:hAnsi="Arial" w:cs="Arial"/>
              </w:rPr>
              <w:t xml:space="preserve"> be placed 5 feet or more from any other structure or property line?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46577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55614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065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102DF9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3E1E71">
            <w:pPr>
              <w:rPr>
                <w:rFonts w:ascii="Arial" w:hAnsi="Arial" w:cs="Arial"/>
              </w:rPr>
            </w:pPr>
            <w:r w:rsidRPr="00102DF9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the </w:t>
            </w:r>
            <w:r w:rsidR="00EF336F">
              <w:rPr>
                <w:rFonts w:ascii="Arial" w:hAnsi="Arial" w:cs="Arial"/>
              </w:rPr>
              <w:t>dispersion trench or splashblocks</w:t>
            </w:r>
            <w:r>
              <w:rPr>
                <w:rFonts w:ascii="Arial" w:hAnsi="Arial" w:cs="Arial"/>
              </w:rPr>
              <w:t xml:space="preserve"> be placed 50 feet or more from</w:t>
            </w:r>
            <w:r w:rsidRPr="00102DF9">
              <w:rPr>
                <w:rFonts w:ascii="Arial" w:hAnsi="Arial" w:cs="Arial"/>
              </w:rPr>
              <w:t xml:space="preserve"> the top </w:t>
            </w:r>
            <w:r>
              <w:rPr>
                <w:rFonts w:ascii="Arial" w:hAnsi="Arial" w:cs="Arial"/>
              </w:rPr>
              <w:t xml:space="preserve">of any slope </w:t>
            </w:r>
            <w:r w:rsidR="00EF336F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% or greater?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105176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4874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38040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CA7FBC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3" w:type="pct"/>
            <w:vAlign w:val="center"/>
          </w:tcPr>
          <w:p w:rsidR="00136782" w:rsidRPr="00102DF9" w:rsidRDefault="00136782" w:rsidP="00136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the </w:t>
            </w:r>
            <w:r w:rsidR="00EF336F">
              <w:rPr>
                <w:rFonts w:ascii="Arial" w:hAnsi="Arial" w:cs="Arial"/>
              </w:rPr>
              <w:t>dispersion trench or splashblocks</w:t>
            </w:r>
            <w:r>
              <w:rPr>
                <w:rFonts w:ascii="Arial" w:hAnsi="Arial" w:cs="Arial"/>
              </w:rPr>
              <w:t xml:space="preserve"> be placed 50 feet or more from geologically hazardous areas?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30053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0F3F91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3371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41622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136782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3" w:type="pct"/>
            <w:vAlign w:val="center"/>
          </w:tcPr>
          <w:p w:rsidR="000F3F91" w:rsidRPr="00102DF9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dispersion trench or splashblock maintain setbacks from Onsite Sewage Systems per WAC 246-272A-0210?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-81225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778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7838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3" w:type="pct"/>
            <w:vAlign w:val="center"/>
          </w:tcPr>
          <w:p w:rsidR="000F3F91" w:rsidRPr="00102DF9" w:rsidRDefault="000F3F91" w:rsidP="000F3F91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Is it possible to maintain or construct a vegetated flowpath of at least 25 feet from the outlet of a dispersion trench and any property line, structure, stream, wetland, other infiltration or dispersion system, or impervious surface?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799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906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61853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3" w:type="pct"/>
            <w:vAlign w:val="center"/>
          </w:tcPr>
          <w:p w:rsidR="000F3F91" w:rsidRPr="00102DF9" w:rsidRDefault="000F3F91" w:rsidP="000F3F91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>Is it possible to maintain or construct a vegetated flowpath of at least 50 feet from the outlet of a dispersion trench and any slope greater than 15%?</w:t>
            </w:r>
            <w:r>
              <w:t xml:space="preserve">    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113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68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11085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Pr="00102DF9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3" w:type="pct"/>
            <w:vAlign w:val="center"/>
          </w:tcPr>
          <w:p w:rsidR="000F3F91" w:rsidRPr="00102DF9" w:rsidRDefault="000F3F91" w:rsidP="000F3F91">
            <w:pPr>
              <w:rPr>
                <w:rFonts w:ascii="Arial" w:hAnsi="Arial" w:cs="Arial"/>
              </w:rPr>
            </w:pPr>
            <w:r w:rsidRPr="00221A49">
              <w:rPr>
                <w:rFonts w:ascii="Arial" w:hAnsi="Arial" w:cs="Arial"/>
              </w:rPr>
              <w:t xml:space="preserve">Is it possible to maintain or construct a vegetated flowpath of at least 50 feet from the outlet of splashblock and any property line, structure, </w:t>
            </w:r>
            <w:r>
              <w:rPr>
                <w:rFonts w:ascii="Arial" w:hAnsi="Arial" w:cs="Arial"/>
              </w:rPr>
              <w:t xml:space="preserve">slope over 15%, </w:t>
            </w:r>
            <w:r w:rsidRPr="00221A49">
              <w:rPr>
                <w:rFonts w:ascii="Arial" w:hAnsi="Arial" w:cs="Arial"/>
              </w:rPr>
              <w:t>stream, wetland, other infiltration or dispersion system, or impervious surface?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796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73405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5442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Pr="00A85E53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73" w:type="pct"/>
            <w:vAlign w:val="center"/>
          </w:tcPr>
          <w:p w:rsidR="000F3F91" w:rsidRPr="00A85E53" w:rsidRDefault="000F3F91" w:rsidP="000F3F91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a </w:t>
            </w:r>
            <w:r>
              <w:rPr>
                <w:rFonts w:ascii="Arial" w:hAnsi="Arial" w:cs="Arial"/>
              </w:rPr>
              <w:t>dispersion trench or splashblocks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>
              <w:rPr>
                <w:rFonts w:ascii="Arial" w:hAnsi="Arial" w:cs="Arial"/>
              </w:rPr>
              <w:t>9a-9e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8A24D9" w:rsidRPr="002A23A7" w:rsidTr="007C6A12">
        <w:trPr>
          <w:trHeight w:val="360"/>
        </w:trPr>
        <w:tc>
          <w:tcPr>
            <w:tcW w:w="623" w:type="pct"/>
          </w:tcPr>
          <w:p w:rsidR="008A24D9" w:rsidRPr="00A85E53" w:rsidRDefault="008A24D9" w:rsidP="000F3F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9a</w:t>
            </w:r>
          </w:p>
        </w:tc>
        <w:tc>
          <w:tcPr>
            <w:tcW w:w="3473" w:type="pct"/>
            <w:vAlign w:val="center"/>
          </w:tcPr>
          <w:p w:rsidR="008A24D9" w:rsidRPr="00A85E53" w:rsidRDefault="008A24D9" w:rsidP="000F3F91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A24D9" w:rsidRDefault="008A24D9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A24D9" w:rsidRPr="002A23A7" w:rsidTr="00E25D99">
        <w:trPr>
          <w:trHeight w:val="360"/>
        </w:trPr>
        <w:tc>
          <w:tcPr>
            <w:tcW w:w="623" w:type="pct"/>
          </w:tcPr>
          <w:p w:rsidR="008A24D9" w:rsidRPr="00A85E53" w:rsidRDefault="008A24D9" w:rsidP="000F3F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9b</w:t>
            </w:r>
          </w:p>
        </w:tc>
        <w:tc>
          <w:tcPr>
            <w:tcW w:w="3473" w:type="pct"/>
            <w:vAlign w:val="center"/>
          </w:tcPr>
          <w:p w:rsidR="008A24D9" w:rsidRPr="003D768B" w:rsidRDefault="008A24D9" w:rsidP="000F3F91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8A24D9" w:rsidRPr="00A85E53" w:rsidRDefault="008A24D9" w:rsidP="000F3F91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A24D9" w:rsidRDefault="008A24D9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A24D9" w:rsidRPr="002A23A7" w:rsidTr="008A1A80">
        <w:trPr>
          <w:trHeight w:val="360"/>
        </w:trPr>
        <w:tc>
          <w:tcPr>
            <w:tcW w:w="623" w:type="pct"/>
          </w:tcPr>
          <w:p w:rsidR="008A24D9" w:rsidRPr="00A85E53" w:rsidRDefault="008A24D9" w:rsidP="000F3F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3473" w:type="pct"/>
            <w:vAlign w:val="center"/>
          </w:tcPr>
          <w:p w:rsidR="008A24D9" w:rsidRPr="00D0114D" w:rsidRDefault="008A24D9" w:rsidP="000F3F91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8A24D9" w:rsidRPr="00A85E53" w:rsidRDefault="008A24D9" w:rsidP="000F3F91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A24D9" w:rsidRDefault="008A24D9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A24D9" w:rsidRPr="002A23A7" w:rsidTr="00154A53">
        <w:trPr>
          <w:trHeight w:val="360"/>
        </w:trPr>
        <w:tc>
          <w:tcPr>
            <w:tcW w:w="623" w:type="pct"/>
          </w:tcPr>
          <w:p w:rsidR="008A24D9" w:rsidRPr="00A85E53" w:rsidRDefault="008A24D9" w:rsidP="000F3F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9d</w:t>
            </w:r>
          </w:p>
        </w:tc>
        <w:tc>
          <w:tcPr>
            <w:tcW w:w="3473" w:type="pct"/>
            <w:vAlign w:val="center"/>
          </w:tcPr>
          <w:p w:rsidR="008A24D9" w:rsidRPr="00D0114D" w:rsidRDefault="008A24D9" w:rsidP="000F3F91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8A24D9" w:rsidRPr="00A85E53" w:rsidRDefault="008A24D9" w:rsidP="000F3F91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A24D9" w:rsidRDefault="008A24D9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8A24D9" w:rsidRPr="002A23A7" w:rsidTr="00076953">
        <w:trPr>
          <w:trHeight w:val="360"/>
        </w:trPr>
        <w:tc>
          <w:tcPr>
            <w:tcW w:w="623" w:type="pct"/>
          </w:tcPr>
          <w:p w:rsidR="008A24D9" w:rsidRPr="00A85E53" w:rsidRDefault="008A24D9" w:rsidP="000F3F91">
            <w:pPr>
              <w:jc w:val="right"/>
              <w:rPr>
                <w:rFonts w:ascii="Arial" w:hAnsi="Arial" w:cs="Arial"/>
              </w:rPr>
            </w:pPr>
            <w:bookmarkStart w:id="0" w:name="_GoBack" w:colFirst="2" w:colLast="2"/>
            <w:r>
              <w:rPr>
                <w:rFonts w:ascii="Arial" w:hAnsi="Arial" w:cs="Arial"/>
              </w:rPr>
              <w:t>9e</w:t>
            </w:r>
          </w:p>
        </w:tc>
        <w:tc>
          <w:tcPr>
            <w:tcW w:w="3473" w:type="pct"/>
            <w:vAlign w:val="center"/>
          </w:tcPr>
          <w:p w:rsidR="008A24D9" w:rsidRPr="00D0114D" w:rsidRDefault="008A24D9" w:rsidP="000F3F91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8A24D9" w:rsidRPr="00A85E53" w:rsidRDefault="008A24D9" w:rsidP="000F3F91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8A24D9" w:rsidRDefault="008A24D9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bookmarkEnd w:id="0"/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73" w:type="pct"/>
            <w:vAlign w:val="center"/>
          </w:tcPr>
          <w:p w:rsidR="000F3F91" w:rsidRPr="00D0114D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the design standards in BMP L603 be met?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70968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9439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8268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0F3F91" w:rsidRPr="002A23A7" w:rsidTr="000F3F91">
        <w:trPr>
          <w:trHeight w:val="360"/>
        </w:trPr>
        <w:tc>
          <w:tcPr>
            <w:tcW w:w="623" w:type="pct"/>
          </w:tcPr>
          <w:p w:rsidR="000F3F91" w:rsidRDefault="000F3F91" w:rsidP="000F3F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</w:t>
            </w:r>
          </w:p>
        </w:tc>
        <w:tc>
          <w:tcPr>
            <w:tcW w:w="4377" w:type="pct"/>
            <w:gridSpan w:val="4"/>
            <w:vAlign w:val="center"/>
          </w:tcPr>
          <w:p w:rsidR="000F3F91" w:rsidRDefault="000F3F91" w:rsidP="000F3F91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Describe the design standard that cannot be met:</w:t>
            </w:r>
          </w:p>
        </w:tc>
      </w:tr>
      <w:tr w:rsidR="000F3F91" w:rsidRPr="002A23A7" w:rsidTr="00EF336F">
        <w:trPr>
          <w:trHeight w:val="360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0F3F91" w:rsidRDefault="000F3F91" w:rsidP="000F3F91">
            <w:p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Questions #11 require evaluation of site specific conditions and a written recommendation from an appropriate Washington State Licensed Professional (e.g., Professional Engineer, Professional Geologist, Professional Hydrogeologist).</w:t>
            </w:r>
          </w:p>
        </w:tc>
      </w:tr>
      <w:tr w:rsidR="000F3F91" w:rsidRPr="002A23A7" w:rsidTr="00EF336F">
        <w:trPr>
          <w:trHeight w:val="360"/>
        </w:trPr>
        <w:tc>
          <w:tcPr>
            <w:tcW w:w="623" w:type="pct"/>
          </w:tcPr>
          <w:p w:rsidR="000F3F91" w:rsidRPr="00A85E53" w:rsidRDefault="000F3F91" w:rsidP="000F3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73" w:type="pct"/>
            <w:vAlign w:val="center"/>
          </w:tcPr>
          <w:p w:rsidR="000F3F91" w:rsidRPr="00102DF9" w:rsidRDefault="000F3F91" w:rsidP="00027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use of a dispersion trench or splashblocks cause erosion or</w:t>
            </w:r>
            <w:r w:rsidR="0002701D">
              <w:rPr>
                <w:rFonts w:ascii="Arial" w:hAnsi="Arial" w:cs="Arial"/>
              </w:rPr>
              <w:t xml:space="preserve"> flooding problems onsite or on</w:t>
            </w:r>
            <w:r>
              <w:rPr>
                <w:rFonts w:ascii="Arial" w:hAnsi="Arial" w:cs="Arial"/>
              </w:rPr>
              <w:t xml:space="preserve"> adjacent properties</w:t>
            </w:r>
            <w:r w:rsidRPr="00A85E53"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</w:rPr>
              <w:t>(An answer of yes means this BMP is not feasible).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60006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37235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0814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0F3F91" w:rsidRPr="002A23A7" w:rsidRDefault="000F3F91" w:rsidP="000F3F91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2701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0F3F91"/>
    <w:rsid w:val="00101F10"/>
    <w:rsid w:val="00102DF9"/>
    <w:rsid w:val="001039CF"/>
    <w:rsid w:val="00121CD3"/>
    <w:rsid w:val="00123179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D5E67"/>
    <w:rsid w:val="001E3D7D"/>
    <w:rsid w:val="001F1C7E"/>
    <w:rsid w:val="001F3CA0"/>
    <w:rsid w:val="00202EF1"/>
    <w:rsid w:val="0021090A"/>
    <w:rsid w:val="00220DF2"/>
    <w:rsid w:val="0022464D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A24D9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90FCF"/>
    <w:rsid w:val="00993BF7"/>
    <w:rsid w:val="009A24E4"/>
    <w:rsid w:val="009B64E9"/>
    <w:rsid w:val="009F1639"/>
    <w:rsid w:val="00A2086C"/>
    <w:rsid w:val="00A32D38"/>
    <w:rsid w:val="00A33597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D5204-4243-4B4C-AC4D-142D64D34AB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E08BC7-47A9-4F71-82C2-E6D3D16C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52</TotalTime>
  <Pages>2</Pages>
  <Words>522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3346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6</cp:revision>
  <cp:lastPrinted>2016-11-29T22:23:00Z</cp:lastPrinted>
  <dcterms:created xsi:type="dcterms:W3CDTF">2021-03-18T21:33:00Z</dcterms:created>
  <dcterms:modified xsi:type="dcterms:W3CDTF">2021-05-03T15:26:00Z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